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2020“好设计”西北地区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创意奖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作品推荐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</w:t>
      </w:r>
    </w:p>
    <w:p>
      <w:pPr>
        <w:rPr>
          <w:rFonts w:hint="eastAsia"/>
          <w:lang w:eastAsia="zh-CN"/>
        </w:rPr>
      </w:pPr>
    </w:p>
    <w:tbl>
      <w:tblPr>
        <w:tblStyle w:val="3"/>
        <w:tblpPr w:leftFromText="180" w:rightFromText="180" w:vertAnchor="text" w:horzAnchor="page" w:tblpX="2280" w:tblpY="12"/>
        <w:tblOverlap w:val="never"/>
        <w:tblW w:w="7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674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果园有机肥深施机械及监测系统装备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AI垃圾智能分类系统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新疆工程学院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钢筋混凝土桥梁状态AE在线检测技术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水禾科技有限公司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可折叠牧草翻晒机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新疆农业职业技术学院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小型石榴脱籽机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新疆工程学院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全自动扫雪机器车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新疆工程学院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马铃薯播种机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新疆农业职业技术学院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数控倒立车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整地播种铺膜联合作业机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新疆农业职业技术学院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面向交通工具的哺乳公共设施创新设计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北方民族大学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互联网+AI人工智能教育平台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蝉鸣科技（西安）有限公司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6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享游乐道智慧旅游平台</w:t>
            </w:r>
          </w:p>
        </w:tc>
        <w:tc>
          <w:tcPr>
            <w:tcW w:w="3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西安美上美无线技术有限公司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</w:t>
      </w:r>
    </w:p>
    <w:p>
      <w:pPr>
        <w:ind w:left="3840" w:hanging="3360" w:hangingChars="1600"/>
        <w:jc w:val="lef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984" w:right="1361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92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2020-10-21T01:45:47Z</dcterms:created>
  <dc:creator>MyPC</dc:creator>
  <cp:lastModifiedBy>小小小小小小雨</cp:lastModifiedBy>
  <dcterms:modified xsi:type="dcterms:W3CDTF">2020-10-21T01:46:00Z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