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2C9" w:rsidRDefault="007952D5">
      <w:pPr>
        <w:rPr>
          <w:rFonts w:ascii="仿宋_GB2312" w:eastAsia="仿宋_GB2312"/>
        </w:rPr>
      </w:pPr>
      <w:r w:rsidRPr="006B0D49">
        <w:rPr>
          <w:rFonts w:ascii="楷体" w:eastAsia="楷体" w:hAnsi="楷体" w:hint="eastAsia"/>
        </w:rPr>
        <w:t>附件</w:t>
      </w:r>
      <w:r>
        <w:rPr>
          <w:rFonts w:ascii="楷体" w:eastAsia="楷体" w:hAnsi="楷体" w:hint="eastAsia"/>
        </w:rPr>
        <w:t>6</w:t>
      </w:r>
      <w:r w:rsidRPr="006B0D49">
        <w:rPr>
          <w:rFonts w:ascii="楷体" w:eastAsia="楷体" w:hAnsi="楷体" w:hint="eastAsia"/>
        </w:rPr>
        <w:t>：</w:t>
      </w:r>
    </w:p>
    <w:p w:rsidR="00AB32C9" w:rsidRDefault="00AB32C9">
      <w:pPr>
        <w:rPr>
          <w:rFonts w:ascii="仿宋_GB2312" w:eastAsia="仿宋_GB2312"/>
        </w:rPr>
      </w:pPr>
    </w:p>
    <w:p w:rsidR="00AB32C9" w:rsidRDefault="003970AB">
      <w:pPr>
        <w:spacing w:line="500" w:lineRule="exact"/>
        <w:jc w:val="center"/>
        <w:rPr>
          <w:rFonts w:ascii="方正小标宋简体" w:eastAsia="方正小标宋简体"/>
        </w:rPr>
      </w:pPr>
      <w:r>
        <w:rPr>
          <w:rFonts w:ascii="方正小标宋简体" w:eastAsia="方正小标宋简体" w:hint="eastAsia"/>
          <w:sz w:val="36"/>
        </w:rPr>
        <w:t>项目申报承诺书</w:t>
      </w:r>
    </w:p>
    <w:p w:rsidR="00AB32C9" w:rsidRDefault="00AB32C9">
      <w:pPr>
        <w:spacing w:line="500" w:lineRule="exact"/>
        <w:rPr>
          <w:rFonts w:ascii="仿宋_GB2312" w:eastAsia="仿宋_GB2312"/>
        </w:rPr>
      </w:pPr>
    </w:p>
    <w:p w:rsidR="00AB32C9" w:rsidRDefault="003970AB">
      <w:pPr>
        <w:spacing w:line="500" w:lineRule="exact"/>
        <w:ind w:firstLineChars="200" w:firstLine="640"/>
        <w:rPr>
          <w:rFonts w:ascii="仿宋_GB2312" w:eastAsia="仿宋_GB2312"/>
        </w:rPr>
      </w:pPr>
      <w:r>
        <w:rPr>
          <w:rFonts w:ascii="仿宋_GB2312" w:eastAsia="仿宋_GB2312" w:hint="eastAsia"/>
        </w:rPr>
        <w:t>关于申报2020年碑林区</w:t>
      </w:r>
      <w:r w:rsidR="005310D6">
        <w:rPr>
          <w:rFonts w:ascii="仿宋_GB2312" w:eastAsia="仿宋_GB2312" w:hint="eastAsia"/>
        </w:rPr>
        <w:t>环大学创新产业带建设项目</w:t>
      </w:r>
      <w:bookmarkStart w:id="0" w:name="_GoBack"/>
      <w:bookmarkEnd w:id="0"/>
      <w:r>
        <w:rPr>
          <w:rFonts w:ascii="仿宋_GB2312" w:eastAsia="仿宋_GB2312" w:hint="eastAsia"/>
        </w:rPr>
        <w:t xml:space="preserve">和使用财政资金的有关事宜，****单位郑重承诺： </w:t>
      </w:r>
    </w:p>
    <w:p w:rsidR="00AB32C9" w:rsidRDefault="003970AB">
      <w:pPr>
        <w:spacing w:line="500" w:lineRule="exact"/>
        <w:ind w:firstLineChars="200" w:firstLine="640"/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一、对提交各项申请材料的真实性、有效性负责，且无科技成果和专利权属争议。申请人隐瞒有关情况或提供任何虚假材料，愿意承担一切法律后果，并同意有关部门记录入相关的征信体系中。 </w:t>
      </w:r>
    </w:p>
    <w:p w:rsidR="00AB32C9" w:rsidRDefault="003970AB">
      <w:pPr>
        <w:spacing w:line="500" w:lineRule="exact"/>
        <w:ind w:firstLineChars="200" w:firstLine="640"/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二、若项目获得财政资金扶持，严格按规定做好项目实施、财政资金使用管理工作，保证财政资金专款专用、专账核算，随时接受有关部门的监督检查，配合做好项目的跟踪管理工作。如有挪用、截留资金和项目未能按期完成的，接受有关部门的处理。  </w:t>
      </w:r>
    </w:p>
    <w:p w:rsidR="00AB32C9" w:rsidRDefault="003970AB">
      <w:pPr>
        <w:spacing w:line="500" w:lineRule="exact"/>
        <w:ind w:firstLineChars="200" w:firstLine="640"/>
        <w:rPr>
          <w:rFonts w:ascii="仿宋_GB2312" w:eastAsia="仿宋_GB2312"/>
        </w:rPr>
      </w:pPr>
      <w:r>
        <w:rPr>
          <w:rFonts w:ascii="仿宋_GB2312" w:eastAsia="仿宋_GB2312" w:hint="eastAsia"/>
        </w:rPr>
        <w:t>三、对本项目按照申报的内容抓紧实施，确保项目按期完成。</w:t>
      </w:r>
    </w:p>
    <w:p w:rsidR="00AB32C9" w:rsidRDefault="00AB32C9">
      <w:pPr>
        <w:spacing w:line="500" w:lineRule="exact"/>
        <w:ind w:firstLineChars="200" w:firstLine="640"/>
        <w:rPr>
          <w:rFonts w:ascii="仿宋_GB2312" w:eastAsia="仿宋_GB2312"/>
        </w:rPr>
      </w:pPr>
    </w:p>
    <w:p w:rsidR="00AB32C9" w:rsidRDefault="00AB32C9">
      <w:pPr>
        <w:spacing w:line="500" w:lineRule="exact"/>
        <w:ind w:firstLineChars="200" w:firstLine="640"/>
        <w:rPr>
          <w:rFonts w:ascii="仿宋_GB2312" w:eastAsia="仿宋_GB2312"/>
        </w:rPr>
      </w:pPr>
    </w:p>
    <w:p w:rsidR="00AB32C9" w:rsidRDefault="003970AB">
      <w:pPr>
        <w:spacing w:line="500" w:lineRule="exact"/>
        <w:ind w:firstLineChars="1600" w:firstLine="5120"/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 2020年  月   日 </w:t>
      </w:r>
    </w:p>
    <w:p w:rsidR="00AB32C9" w:rsidRDefault="003970AB">
      <w:pPr>
        <w:spacing w:line="500" w:lineRule="exact"/>
        <w:ind w:firstLineChars="1700" w:firstLine="5440"/>
        <w:rPr>
          <w:rFonts w:ascii="仿宋_GB2312" w:eastAsia="仿宋_GB2312"/>
        </w:rPr>
      </w:pPr>
      <w:r>
        <w:rPr>
          <w:rFonts w:ascii="仿宋_GB2312" w:eastAsia="仿宋_GB2312" w:hint="eastAsia"/>
        </w:rPr>
        <w:t>申报单位（盖章）：</w:t>
      </w:r>
    </w:p>
    <w:p w:rsidR="00AB32C9" w:rsidRDefault="00AB32C9">
      <w:pPr>
        <w:ind w:firstLineChars="200" w:firstLine="640"/>
        <w:rPr>
          <w:rFonts w:ascii="仿宋_GB2312" w:eastAsia="仿宋_GB2312"/>
        </w:rPr>
      </w:pPr>
    </w:p>
    <w:p w:rsidR="00AB32C9" w:rsidRDefault="00AB32C9">
      <w:pPr>
        <w:rPr>
          <w:rFonts w:ascii="仿宋_GB2312" w:eastAsia="仿宋_GB2312"/>
        </w:rPr>
      </w:pPr>
    </w:p>
    <w:p w:rsidR="00AB32C9" w:rsidRDefault="00AB32C9">
      <w:pPr>
        <w:rPr>
          <w:rFonts w:ascii="仿宋_GB2312" w:eastAsia="仿宋_GB2312"/>
        </w:rPr>
      </w:pPr>
    </w:p>
    <w:p w:rsidR="00AB32C9" w:rsidRDefault="00AB32C9">
      <w:pPr>
        <w:rPr>
          <w:rFonts w:ascii="仿宋_GB2312" w:eastAsia="仿宋_GB2312"/>
        </w:rPr>
      </w:pPr>
    </w:p>
    <w:sectPr w:rsidR="00AB32C9" w:rsidSect="00E75E0B">
      <w:footerReference w:type="even" r:id="rId7"/>
      <w:footerReference w:type="default" r:id="rId8"/>
      <w:pgSz w:w="11906" w:h="16838"/>
      <w:pgMar w:top="2098" w:right="1531" w:bottom="1701" w:left="1531" w:header="851" w:footer="1134" w:gutter="0"/>
      <w:cols w:space="425"/>
      <w:docGrid w:type="lines" w:linePitch="579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7BB" w:rsidRDefault="00E077BB">
      <w:r>
        <w:separator/>
      </w:r>
    </w:p>
  </w:endnote>
  <w:endnote w:type="continuationSeparator" w:id="0">
    <w:p w:rsidR="00E077BB" w:rsidRDefault="00E07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2C9" w:rsidRDefault="003970AB">
    <w:pPr>
      <w:pStyle w:val="a3"/>
      <w:framePr w:w="1661" w:wrap="around" w:vAnchor="text" w:hAnchor="page" w:x="1690" w:y="181"/>
      <w:ind w:rightChars="105" w:right="336"/>
      <w:jc w:val="right"/>
      <w:rPr>
        <w:rStyle w:val="a5"/>
        <w:rFonts w:ascii="宋体" w:eastAsia="宋体" w:hAnsi="宋体"/>
        <w:sz w:val="28"/>
        <w:szCs w:val="28"/>
      </w:rPr>
    </w:pPr>
    <w:r>
      <w:rPr>
        <w:rStyle w:val="a5"/>
        <w:rFonts w:ascii="宋体" w:eastAsia="宋体" w:hAnsi="宋体" w:hint="eastAsia"/>
        <w:sz w:val="28"/>
        <w:szCs w:val="28"/>
      </w:rPr>
      <w:t xml:space="preserve">— </w:t>
    </w:r>
    <w:r w:rsidR="00E75E0B">
      <w:rPr>
        <w:rStyle w:val="a5"/>
        <w:rFonts w:ascii="宋体" w:eastAsia="宋体" w:hAnsi="宋体"/>
        <w:sz w:val="28"/>
        <w:szCs w:val="28"/>
      </w:rPr>
      <w:fldChar w:fldCharType="begin"/>
    </w:r>
    <w:r>
      <w:rPr>
        <w:rStyle w:val="a5"/>
        <w:rFonts w:ascii="宋体" w:eastAsia="宋体" w:hAnsi="宋体"/>
        <w:sz w:val="28"/>
        <w:szCs w:val="28"/>
      </w:rPr>
      <w:instrText xml:space="preserve">PAGE  </w:instrText>
    </w:r>
    <w:r w:rsidR="00E75E0B">
      <w:rPr>
        <w:rStyle w:val="a5"/>
        <w:rFonts w:ascii="宋体" w:eastAsia="宋体" w:hAnsi="宋体"/>
        <w:sz w:val="28"/>
        <w:szCs w:val="28"/>
      </w:rPr>
      <w:fldChar w:fldCharType="separate"/>
    </w:r>
    <w:r>
      <w:rPr>
        <w:rStyle w:val="a5"/>
        <w:rFonts w:ascii="宋体" w:eastAsia="宋体" w:hAnsi="宋体"/>
        <w:sz w:val="28"/>
        <w:szCs w:val="28"/>
      </w:rPr>
      <w:t>14</w:t>
    </w:r>
    <w:r w:rsidR="00E75E0B">
      <w:rPr>
        <w:rStyle w:val="a5"/>
        <w:rFonts w:ascii="宋体" w:eastAsia="宋体" w:hAnsi="宋体"/>
        <w:sz w:val="28"/>
        <w:szCs w:val="28"/>
      </w:rPr>
      <w:fldChar w:fldCharType="end"/>
    </w:r>
    <w:r>
      <w:rPr>
        <w:rStyle w:val="a5"/>
        <w:rFonts w:ascii="宋体" w:eastAsia="宋体" w:hAnsi="宋体" w:hint="eastAsia"/>
        <w:sz w:val="28"/>
        <w:szCs w:val="28"/>
      </w:rPr>
      <w:t xml:space="preserve"> —</w:t>
    </w:r>
  </w:p>
  <w:p w:rsidR="00AB32C9" w:rsidRDefault="00AB32C9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2C9" w:rsidRDefault="003970AB">
    <w:pPr>
      <w:pStyle w:val="a3"/>
      <w:framePr w:w="1661" w:wrap="around" w:vAnchor="text" w:hAnchor="page" w:x="8642" w:y="1"/>
      <w:ind w:rightChars="105" w:right="336"/>
      <w:jc w:val="right"/>
      <w:rPr>
        <w:rStyle w:val="a5"/>
        <w:rFonts w:ascii="宋体" w:eastAsia="宋体" w:hAnsi="宋体"/>
        <w:sz w:val="28"/>
        <w:szCs w:val="28"/>
      </w:rPr>
    </w:pPr>
    <w:r>
      <w:rPr>
        <w:rStyle w:val="a5"/>
        <w:rFonts w:ascii="宋体" w:eastAsia="宋体" w:hAnsi="宋体" w:hint="eastAsia"/>
        <w:sz w:val="28"/>
        <w:szCs w:val="28"/>
      </w:rPr>
      <w:t xml:space="preserve">— </w:t>
    </w:r>
    <w:r w:rsidR="00E75E0B">
      <w:rPr>
        <w:rStyle w:val="a5"/>
        <w:rFonts w:ascii="宋体" w:eastAsia="宋体" w:hAnsi="宋体"/>
        <w:sz w:val="28"/>
        <w:szCs w:val="28"/>
      </w:rPr>
      <w:fldChar w:fldCharType="begin"/>
    </w:r>
    <w:r>
      <w:rPr>
        <w:rStyle w:val="a5"/>
        <w:rFonts w:ascii="宋体" w:eastAsia="宋体" w:hAnsi="宋体"/>
        <w:sz w:val="28"/>
        <w:szCs w:val="28"/>
      </w:rPr>
      <w:instrText xml:space="preserve">PAGE  </w:instrText>
    </w:r>
    <w:r w:rsidR="00E75E0B">
      <w:rPr>
        <w:rStyle w:val="a5"/>
        <w:rFonts w:ascii="宋体" w:eastAsia="宋体" w:hAnsi="宋体"/>
        <w:sz w:val="28"/>
        <w:szCs w:val="28"/>
      </w:rPr>
      <w:fldChar w:fldCharType="separate"/>
    </w:r>
    <w:r w:rsidR="007952D5">
      <w:rPr>
        <w:rStyle w:val="a5"/>
        <w:rFonts w:ascii="宋体" w:eastAsia="宋体" w:hAnsi="宋体"/>
        <w:noProof/>
        <w:sz w:val="28"/>
        <w:szCs w:val="28"/>
      </w:rPr>
      <w:t>1</w:t>
    </w:r>
    <w:r w:rsidR="00E75E0B">
      <w:rPr>
        <w:rStyle w:val="a5"/>
        <w:rFonts w:ascii="宋体" w:eastAsia="宋体" w:hAnsi="宋体"/>
        <w:sz w:val="28"/>
        <w:szCs w:val="28"/>
      </w:rPr>
      <w:fldChar w:fldCharType="end"/>
    </w:r>
    <w:r>
      <w:rPr>
        <w:rStyle w:val="a5"/>
        <w:rFonts w:ascii="宋体" w:eastAsia="宋体" w:hAnsi="宋体" w:hint="eastAsia"/>
        <w:sz w:val="28"/>
        <w:szCs w:val="28"/>
      </w:rPr>
      <w:t xml:space="preserve"> —</w:t>
    </w:r>
  </w:p>
  <w:p w:rsidR="00AB32C9" w:rsidRDefault="00AB32C9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7BB" w:rsidRDefault="00E077BB">
      <w:r>
        <w:separator/>
      </w:r>
    </w:p>
  </w:footnote>
  <w:footnote w:type="continuationSeparator" w:id="0">
    <w:p w:rsidR="00E077BB" w:rsidRDefault="00E077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5FB5"/>
    <w:rsid w:val="00116F74"/>
    <w:rsid w:val="001B31FD"/>
    <w:rsid w:val="00231578"/>
    <w:rsid w:val="003970AB"/>
    <w:rsid w:val="005310D6"/>
    <w:rsid w:val="005A2B18"/>
    <w:rsid w:val="005D65D7"/>
    <w:rsid w:val="00625FB5"/>
    <w:rsid w:val="00657728"/>
    <w:rsid w:val="006E1FC4"/>
    <w:rsid w:val="007107EC"/>
    <w:rsid w:val="0074671A"/>
    <w:rsid w:val="007952D5"/>
    <w:rsid w:val="00940427"/>
    <w:rsid w:val="00AB32C9"/>
    <w:rsid w:val="00E077BB"/>
    <w:rsid w:val="00E60D8F"/>
    <w:rsid w:val="00E75E0B"/>
    <w:rsid w:val="00ED0126"/>
    <w:rsid w:val="3E6D7AF5"/>
    <w:rsid w:val="598E761E"/>
    <w:rsid w:val="64CF20BA"/>
    <w:rsid w:val="673C1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0B"/>
    <w:pPr>
      <w:widowControl w:val="0"/>
      <w:jc w:val="both"/>
    </w:pPr>
    <w:rPr>
      <w:rFonts w:ascii="Times New Roman" w:eastAsia="方正仿宋简体" w:hAnsi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75E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E75E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rsid w:val="00E75E0B"/>
  </w:style>
  <w:style w:type="character" w:customStyle="1" w:styleId="Char">
    <w:name w:val="页脚 Char"/>
    <w:basedOn w:val="a0"/>
    <w:link w:val="a3"/>
    <w:rsid w:val="00E75E0B"/>
    <w:rPr>
      <w:rFonts w:ascii="Times New Roman" w:eastAsia="方正仿宋简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qFormat/>
    <w:rsid w:val="00E75E0B"/>
    <w:rPr>
      <w:rFonts w:ascii="Times New Roman" w:eastAsia="方正仿宋简体" w:hAnsi="Times New Roman" w:cs="Times New Roman"/>
      <w:sz w:val="18"/>
      <w:szCs w:val="18"/>
    </w:rPr>
  </w:style>
  <w:style w:type="paragraph" w:customStyle="1" w:styleId="a6">
    <w:name w:val="线型"/>
    <w:basedOn w:val="a"/>
    <w:uiPriority w:val="99"/>
    <w:qFormat/>
    <w:rsid w:val="00E75E0B"/>
    <w:pPr>
      <w:autoSpaceDE w:val="0"/>
      <w:autoSpaceDN w:val="0"/>
      <w:adjustRightInd w:val="0"/>
      <w:ind w:right="357"/>
      <w:jc w:val="center"/>
    </w:pPr>
    <w:rPr>
      <w:rFonts w:eastAsia="方正仿宋_GBK"/>
      <w:snapToGrid w:val="0"/>
      <w:kern w:val="0"/>
      <w:sz w:val="21"/>
    </w:rPr>
  </w:style>
  <w:style w:type="paragraph" w:customStyle="1" w:styleId="a7">
    <w:name w:val="附件栏"/>
    <w:basedOn w:val="a"/>
    <w:qFormat/>
    <w:rsid w:val="00E75E0B"/>
    <w:pPr>
      <w:autoSpaceDE w:val="0"/>
      <w:autoSpaceDN w:val="0"/>
      <w:snapToGrid w:val="0"/>
      <w:spacing w:line="590" w:lineRule="atLeast"/>
      <w:ind w:firstLine="624"/>
    </w:pPr>
    <w:rPr>
      <w:rFonts w:eastAsia="方正仿宋_GBK"/>
      <w:snapToGrid w:val="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277</Characters>
  <Application>Microsoft Office Word</Application>
  <DocSecurity>0</DocSecurity>
  <Lines>2</Lines>
  <Paragraphs>1</Paragraphs>
  <ScaleCrop>false</ScaleCrop>
  <Company>WwW.YlmF.CoM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杜超</dc:creator>
  <cp:lastModifiedBy>xtzj</cp:lastModifiedBy>
  <cp:revision>9</cp:revision>
  <dcterms:created xsi:type="dcterms:W3CDTF">2018-01-12T02:47:00Z</dcterms:created>
  <dcterms:modified xsi:type="dcterms:W3CDTF">2020-10-28T01:22:00Z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