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F577" w14:textId="77777777" w:rsidR="00A76AD5" w:rsidRDefault="009E1912">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14:paraId="37798F8D" w14:textId="77777777" w:rsidR="00A76AD5" w:rsidRDefault="00A76AD5">
      <w:pPr>
        <w:rPr>
          <w:rFonts w:ascii="黑体" w:eastAsia="黑体" w:hAnsi="黑体" w:cs="黑体"/>
          <w:sz w:val="32"/>
          <w:szCs w:val="32"/>
        </w:rPr>
      </w:pPr>
    </w:p>
    <w:tbl>
      <w:tblPr>
        <w:tblW w:w="8820" w:type="dxa"/>
        <w:tblLayout w:type="fixed"/>
        <w:tblCellMar>
          <w:left w:w="0" w:type="dxa"/>
          <w:right w:w="0" w:type="dxa"/>
        </w:tblCellMar>
        <w:tblLook w:val="04A0" w:firstRow="1" w:lastRow="0" w:firstColumn="1" w:lastColumn="0" w:noHBand="0" w:noVBand="1"/>
      </w:tblPr>
      <w:tblGrid>
        <w:gridCol w:w="3071"/>
        <w:gridCol w:w="5749"/>
      </w:tblGrid>
      <w:tr w:rsidR="00A76AD5" w14:paraId="7F6B9075" w14:textId="77777777">
        <w:trPr>
          <w:trHeight w:val="620"/>
        </w:trPr>
        <w:tc>
          <w:tcPr>
            <w:tcW w:w="8815" w:type="dxa"/>
            <w:gridSpan w:val="2"/>
            <w:tcMar>
              <w:top w:w="8" w:type="dxa"/>
              <w:left w:w="8" w:type="dxa"/>
              <w:bottom w:w="0" w:type="dxa"/>
              <w:right w:w="8" w:type="dxa"/>
            </w:tcMar>
            <w:vAlign w:val="center"/>
          </w:tcPr>
          <w:p w14:paraId="4D84EC56" w14:textId="77777777" w:rsidR="00A76AD5" w:rsidRDefault="009E1912">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bidi="ar"/>
              </w:rPr>
              <w:t>西安市</w:t>
            </w:r>
            <w:proofErr w:type="gramStart"/>
            <w:r>
              <w:rPr>
                <w:rFonts w:ascii="方正小标宋简体" w:eastAsia="方正小标宋简体" w:hAnsi="方正小标宋简体" w:cs="方正小标宋简体" w:hint="eastAsia"/>
                <w:color w:val="000000"/>
                <w:kern w:val="0"/>
                <w:sz w:val="36"/>
                <w:szCs w:val="36"/>
                <w:lang w:bidi="ar"/>
              </w:rPr>
              <w:t>硬科技</w:t>
            </w:r>
            <w:proofErr w:type="gramEnd"/>
            <w:r>
              <w:rPr>
                <w:rFonts w:ascii="方正小标宋简体" w:eastAsia="方正小标宋简体" w:hAnsi="方正小标宋简体" w:cs="方正小标宋简体" w:hint="eastAsia"/>
                <w:color w:val="000000"/>
                <w:kern w:val="0"/>
                <w:sz w:val="36"/>
                <w:szCs w:val="36"/>
                <w:lang w:bidi="ar"/>
              </w:rPr>
              <w:t>企业之</w:t>
            </w:r>
            <w:proofErr w:type="gramStart"/>
            <w:r>
              <w:rPr>
                <w:rFonts w:ascii="方正小标宋简体" w:eastAsia="方正小标宋简体" w:hAnsi="方正小标宋简体" w:cs="方正小标宋简体" w:hint="eastAsia"/>
                <w:color w:val="000000"/>
                <w:kern w:val="0"/>
                <w:sz w:val="36"/>
                <w:szCs w:val="36"/>
                <w:lang w:bidi="ar"/>
              </w:rPr>
              <w:t>星评价</w:t>
            </w:r>
            <w:proofErr w:type="gramEnd"/>
            <w:r>
              <w:rPr>
                <w:rFonts w:ascii="方正小标宋简体" w:eastAsia="方正小标宋简体" w:hAnsi="方正小标宋简体" w:cs="方正小标宋简体" w:hint="eastAsia"/>
                <w:color w:val="000000"/>
                <w:kern w:val="0"/>
                <w:sz w:val="36"/>
                <w:szCs w:val="36"/>
                <w:lang w:bidi="ar"/>
              </w:rPr>
              <w:t>认定征集表</w:t>
            </w:r>
          </w:p>
        </w:tc>
      </w:tr>
      <w:tr w:rsidR="00A76AD5" w14:paraId="17358005" w14:textId="77777777">
        <w:trPr>
          <w:trHeight w:val="420"/>
        </w:trPr>
        <w:tc>
          <w:tcPr>
            <w:tcW w:w="3069"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5C91C3F3" w14:textId="77777777" w:rsidR="00A76AD5" w:rsidRDefault="009E1912">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企业名称</w:t>
            </w:r>
          </w:p>
        </w:tc>
        <w:tc>
          <w:tcPr>
            <w:tcW w:w="5746"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5F172D66" w14:textId="77777777" w:rsidR="00A76AD5" w:rsidRDefault="00A76AD5">
            <w:pPr>
              <w:jc w:val="center"/>
              <w:rPr>
                <w:rFonts w:ascii="方正小标宋简体" w:eastAsia="方正小标宋简体" w:hAnsi="方正小标宋简体" w:cs="方正小标宋简体"/>
                <w:color w:val="000000"/>
                <w:sz w:val="32"/>
                <w:szCs w:val="32"/>
              </w:rPr>
            </w:pPr>
          </w:p>
        </w:tc>
      </w:tr>
      <w:tr w:rsidR="00A76AD5" w14:paraId="2227CA3A" w14:textId="77777777">
        <w:trPr>
          <w:trHeight w:val="420"/>
        </w:trPr>
        <w:tc>
          <w:tcPr>
            <w:tcW w:w="3069"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7A7CEABF" w14:textId="77777777" w:rsidR="00A76AD5" w:rsidRDefault="009E1912">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企业法人</w:t>
            </w:r>
          </w:p>
        </w:tc>
        <w:tc>
          <w:tcPr>
            <w:tcW w:w="5746"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2546A4AA" w14:textId="77777777" w:rsidR="00A76AD5" w:rsidRDefault="00A76AD5">
            <w:pPr>
              <w:jc w:val="center"/>
              <w:rPr>
                <w:rFonts w:ascii="方正小标宋简体" w:eastAsia="方正小标宋简体" w:hAnsi="方正小标宋简体" w:cs="方正小标宋简体"/>
                <w:color w:val="000000"/>
                <w:sz w:val="32"/>
                <w:szCs w:val="32"/>
              </w:rPr>
            </w:pPr>
          </w:p>
        </w:tc>
      </w:tr>
      <w:tr w:rsidR="00A76AD5" w14:paraId="30247A2E" w14:textId="77777777">
        <w:trPr>
          <w:trHeight w:val="684"/>
        </w:trPr>
        <w:tc>
          <w:tcPr>
            <w:tcW w:w="3069"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6B85DCF3" w14:textId="77777777" w:rsidR="00A76AD5" w:rsidRDefault="009E1912">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企业注册地址</w:t>
            </w:r>
          </w:p>
        </w:tc>
        <w:tc>
          <w:tcPr>
            <w:tcW w:w="5746"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097A33DE" w14:textId="77777777" w:rsidR="00A76AD5" w:rsidRDefault="00A76AD5">
            <w:pPr>
              <w:jc w:val="center"/>
              <w:rPr>
                <w:rFonts w:ascii="方正小标宋简体" w:eastAsia="方正小标宋简体" w:hAnsi="方正小标宋简体" w:cs="方正小标宋简体"/>
                <w:color w:val="000000"/>
                <w:sz w:val="32"/>
                <w:szCs w:val="32"/>
              </w:rPr>
            </w:pPr>
          </w:p>
        </w:tc>
      </w:tr>
      <w:tr w:rsidR="00A76AD5" w14:paraId="37E809D9" w14:textId="77777777">
        <w:trPr>
          <w:trHeight w:val="1080"/>
        </w:trPr>
        <w:tc>
          <w:tcPr>
            <w:tcW w:w="3069"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027008D6" w14:textId="77777777" w:rsidR="00A76AD5" w:rsidRDefault="009E1912">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企业联系方式</w:t>
            </w:r>
            <w:r>
              <w:rPr>
                <w:rFonts w:ascii="楷体" w:eastAsia="楷体" w:hAnsi="楷体" w:cs="楷体" w:hint="eastAsia"/>
                <w:color w:val="000000"/>
                <w:kern w:val="0"/>
                <w:sz w:val="22"/>
                <w:lang w:bidi="ar"/>
              </w:rPr>
              <w:br/>
            </w:r>
            <w:r>
              <w:rPr>
                <w:rFonts w:ascii="楷体" w:eastAsia="楷体" w:hAnsi="楷体" w:cs="楷体" w:hint="eastAsia"/>
                <w:color w:val="000000"/>
                <w:kern w:val="0"/>
                <w:sz w:val="22"/>
                <w:lang w:bidi="ar"/>
              </w:rPr>
              <w:t>（通讯地址、联系人、联系方式）</w:t>
            </w:r>
          </w:p>
        </w:tc>
        <w:tc>
          <w:tcPr>
            <w:tcW w:w="5746"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1F0FB038" w14:textId="77777777" w:rsidR="00A76AD5" w:rsidRDefault="00A76AD5">
            <w:pPr>
              <w:jc w:val="center"/>
              <w:rPr>
                <w:rFonts w:ascii="方正小标宋简体" w:eastAsia="方正小标宋简体" w:hAnsi="方正小标宋简体" w:cs="方正小标宋简体"/>
                <w:color w:val="000000"/>
                <w:sz w:val="32"/>
                <w:szCs w:val="32"/>
              </w:rPr>
            </w:pPr>
          </w:p>
        </w:tc>
      </w:tr>
      <w:tr w:rsidR="00A76AD5" w14:paraId="1D565E1B" w14:textId="77777777">
        <w:trPr>
          <w:trHeight w:val="420"/>
        </w:trPr>
        <w:tc>
          <w:tcPr>
            <w:tcW w:w="8815" w:type="dxa"/>
            <w:gridSpan w:val="2"/>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14:paraId="5BCE8879" w14:textId="77777777" w:rsidR="00A76AD5" w:rsidRDefault="009E1912">
            <w:pPr>
              <w:widowControl/>
              <w:jc w:val="left"/>
              <w:textAlignment w:val="center"/>
              <w:rPr>
                <w:rFonts w:ascii="黑体" w:eastAsia="黑体" w:hAnsi="宋体" w:cs="黑体"/>
                <w:color w:val="000000"/>
                <w:sz w:val="24"/>
              </w:rPr>
            </w:pPr>
            <w:r>
              <w:rPr>
                <w:rFonts w:ascii="黑体" w:eastAsia="黑体" w:hAnsi="宋体" w:cs="黑体" w:hint="eastAsia"/>
                <w:color w:val="000000"/>
                <w:kern w:val="0"/>
                <w:sz w:val="24"/>
                <w:szCs w:val="24"/>
                <w:lang w:bidi="ar"/>
              </w:rPr>
              <w:t>一、企业基本情况（请在符合条件的选项后打勾）</w:t>
            </w:r>
          </w:p>
        </w:tc>
      </w:tr>
      <w:tr w:rsidR="00A76AD5" w14:paraId="3D50BF2D" w14:textId="77777777">
        <w:trPr>
          <w:trHeight w:val="640"/>
        </w:trPr>
        <w:tc>
          <w:tcPr>
            <w:tcW w:w="8815" w:type="dxa"/>
            <w:gridSpan w:val="2"/>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14:paraId="1564E49D" w14:textId="77777777" w:rsidR="00A76AD5" w:rsidRDefault="009E1912">
            <w:pPr>
              <w:widowControl/>
              <w:numPr>
                <w:ilvl w:val="0"/>
                <w:numId w:val="1"/>
              </w:numPr>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在西安地域内注册三年以上，具有独立法人资格并实行独立核算。</w:t>
            </w:r>
            <w:r>
              <w:rPr>
                <w:rFonts w:ascii="宋体" w:eastAsia="宋体" w:hAnsi="宋体" w:cs="宋体" w:hint="eastAsia"/>
                <w:color w:val="000000"/>
                <w:kern w:val="0"/>
                <w:sz w:val="22"/>
                <w:lang w:bidi="ar"/>
              </w:rPr>
              <w:t xml:space="preserve"> </w:t>
            </w:r>
          </w:p>
          <w:p w14:paraId="5AA3145B" w14:textId="77777777" w:rsidR="00A76AD5" w:rsidRDefault="009E1912">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是</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否</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p>
        </w:tc>
      </w:tr>
      <w:tr w:rsidR="00A76AD5" w14:paraId="192B7B6E" w14:textId="77777777">
        <w:trPr>
          <w:trHeight w:val="926"/>
        </w:trPr>
        <w:tc>
          <w:tcPr>
            <w:tcW w:w="8815" w:type="dxa"/>
            <w:gridSpan w:val="2"/>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5DC2EC33" w14:textId="77777777" w:rsidR="00A76AD5" w:rsidRDefault="009E1912">
            <w:pPr>
              <w:widowControl/>
              <w:numPr>
                <w:ilvl w:val="0"/>
                <w:numId w:val="1"/>
              </w:numPr>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守法经营，履行安全生产责任，两年内未发生重大安全、重大质量事故，未被相关行政主管部门列入失信联合惩戒名单，社会信用记录良好。</w:t>
            </w:r>
            <w:r>
              <w:rPr>
                <w:rFonts w:ascii="宋体" w:eastAsia="宋体" w:hAnsi="宋体" w:cs="宋体" w:hint="eastAsia"/>
                <w:color w:val="000000"/>
                <w:kern w:val="0"/>
                <w:sz w:val="22"/>
                <w:lang w:bidi="ar"/>
              </w:rPr>
              <w:t xml:space="preserve">  </w:t>
            </w:r>
          </w:p>
          <w:p w14:paraId="19EC4BFA" w14:textId="77777777" w:rsidR="00A76AD5" w:rsidRDefault="009E191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是</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否</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p>
        </w:tc>
      </w:tr>
      <w:tr w:rsidR="00A76AD5" w14:paraId="36117B28" w14:textId="77777777">
        <w:trPr>
          <w:trHeight w:val="700"/>
        </w:trPr>
        <w:tc>
          <w:tcPr>
            <w:tcW w:w="8815" w:type="dxa"/>
            <w:gridSpan w:val="2"/>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342AFAFC" w14:textId="77777777" w:rsidR="00A76AD5" w:rsidRDefault="009E1912">
            <w:pPr>
              <w:widowControl/>
              <w:numPr>
                <w:ilvl w:val="0"/>
                <w:numId w:val="1"/>
              </w:numPr>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所从事行业或开展的业务按照有关规定需经国家有关部门核准、备案或取得相关资质。</w:t>
            </w:r>
          </w:p>
          <w:p w14:paraId="6FEB6F15" w14:textId="77777777" w:rsidR="00A76AD5" w:rsidRDefault="009E1912">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是</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否</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p>
        </w:tc>
      </w:tr>
      <w:tr w:rsidR="00A76AD5" w14:paraId="614489D3" w14:textId="77777777">
        <w:trPr>
          <w:trHeight w:val="720"/>
        </w:trPr>
        <w:tc>
          <w:tcPr>
            <w:tcW w:w="8815" w:type="dxa"/>
            <w:gridSpan w:val="2"/>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57AE7131" w14:textId="77777777" w:rsidR="00A76AD5" w:rsidRDefault="009E1912">
            <w:pPr>
              <w:widowControl/>
              <w:numPr>
                <w:ilvl w:val="0"/>
                <w:numId w:val="1"/>
              </w:numPr>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拥有自主知识产权，重视研发投入，获得国家高新技术企业认定。</w:t>
            </w:r>
          </w:p>
          <w:p w14:paraId="5A393F76" w14:textId="77777777" w:rsidR="00A76AD5" w:rsidRDefault="009E1912">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是</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否</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p>
        </w:tc>
      </w:tr>
      <w:tr w:rsidR="00A76AD5" w14:paraId="20ADAFA6" w14:textId="77777777">
        <w:trPr>
          <w:trHeight w:val="720"/>
        </w:trPr>
        <w:tc>
          <w:tcPr>
            <w:tcW w:w="8815" w:type="dxa"/>
            <w:gridSpan w:val="2"/>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1D685C70" w14:textId="77777777" w:rsidR="00A76AD5" w:rsidRDefault="009E1912">
            <w:pPr>
              <w:widowControl/>
              <w:numPr>
                <w:ilvl w:val="0"/>
                <w:numId w:val="1"/>
              </w:numPr>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企业主要产品（服务）的核心技术属于</w:t>
            </w:r>
            <w:proofErr w:type="gramStart"/>
            <w:r>
              <w:rPr>
                <w:rFonts w:ascii="宋体" w:eastAsia="宋体" w:hAnsi="宋体" w:cs="宋体" w:hint="eastAsia"/>
                <w:color w:val="000000"/>
                <w:kern w:val="0"/>
                <w:sz w:val="22"/>
                <w:lang w:bidi="ar"/>
              </w:rPr>
              <w:t>硬科技</w:t>
            </w:r>
            <w:proofErr w:type="gramEnd"/>
            <w:r>
              <w:rPr>
                <w:rFonts w:ascii="宋体" w:eastAsia="宋体" w:hAnsi="宋体" w:cs="宋体" w:hint="eastAsia"/>
                <w:color w:val="000000"/>
                <w:kern w:val="0"/>
                <w:sz w:val="22"/>
                <w:lang w:bidi="ar"/>
              </w:rPr>
              <w:t>领域范围，且主要产品（服务）的核心指标基本达到进口替代水平，并在行业及地区具有显著竞争力的市场份额。</w:t>
            </w:r>
          </w:p>
          <w:p w14:paraId="47AF0709" w14:textId="77777777" w:rsidR="00A76AD5" w:rsidRDefault="009E1912">
            <w:pPr>
              <w:widowControl/>
              <w:ind w:firstLineChars="100" w:firstLine="220"/>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是</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否</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p>
        </w:tc>
      </w:tr>
      <w:tr w:rsidR="00A76AD5" w14:paraId="3AA35B04" w14:textId="77777777">
        <w:trPr>
          <w:trHeight w:val="720"/>
        </w:trPr>
        <w:tc>
          <w:tcPr>
            <w:tcW w:w="8815" w:type="dxa"/>
            <w:gridSpan w:val="2"/>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423842CE" w14:textId="77777777" w:rsidR="00A76AD5" w:rsidRDefault="009E1912">
            <w:pPr>
              <w:widowControl/>
              <w:numPr>
                <w:ilvl w:val="0"/>
                <w:numId w:val="1"/>
              </w:numPr>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有优秀的领军人才、良好的管理团队、专门的研发机构，以及相应的知识产权管理、人才培养、创新激励等管理制度。</w:t>
            </w:r>
          </w:p>
          <w:p w14:paraId="0367A7F7" w14:textId="77777777" w:rsidR="00A76AD5" w:rsidRDefault="009E1912">
            <w:pPr>
              <w:widowControl/>
              <w:ind w:firstLineChars="100" w:firstLine="220"/>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是</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否</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p>
        </w:tc>
      </w:tr>
      <w:tr w:rsidR="00A76AD5" w14:paraId="73C113FB" w14:textId="77777777">
        <w:trPr>
          <w:trHeight w:val="376"/>
        </w:trPr>
        <w:tc>
          <w:tcPr>
            <w:tcW w:w="8815" w:type="dxa"/>
            <w:gridSpan w:val="2"/>
            <w:tcBorders>
              <w:top w:val="single" w:sz="4" w:space="0" w:color="000000"/>
              <w:left w:val="single" w:sz="4" w:space="0" w:color="000000"/>
              <w:bottom w:val="nil"/>
              <w:right w:val="single" w:sz="4" w:space="0" w:color="000000"/>
            </w:tcBorders>
            <w:noWrap/>
            <w:tcMar>
              <w:top w:w="8" w:type="dxa"/>
              <w:left w:w="8" w:type="dxa"/>
              <w:bottom w:w="0" w:type="dxa"/>
              <w:right w:w="8" w:type="dxa"/>
            </w:tcMar>
            <w:vAlign w:val="center"/>
          </w:tcPr>
          <w:p w14:paraId="27E76958" w14:textId="77777777" w:rsidR="00A76AD5" w:rsidRDefault="009E1912">
            <w:pPr>
              <w:widowControl/>
              <w:jc w:val="left"/>
              <w:textAlignment w:val="center"/>
              <w:rPr>
                <w:rFonts w:ascii="黑体" w:eastAsia="黑体" w:hAnsi="宋体" w:cs="黑体"/>
                <w:color w:val="000000"/>
                <w:sz w:val="24"/>
              </w:rPr>
            </w:pPr>
            <w:r>
              <w:rPr>
                <w:rFonts w:ascii="黑体" w:eastAsia="黑体" w:hAnsi="宋体" w:cs="黑体" w:hint="eastAsia"/>
                <w:color w:val="000000"/>
                <w:kern w:val="0"/>
                <w:sz w:val="24"/>
                <w:szCs w:val="24"/>
                <w:lang w:bidi="ar"/>
              </w:rPr>
              <w:t>二、企业营业情况（请在符合条件的选项后打勾）</w:t>
            </w:r>
          </w:p>
        </w:tc>
      </w:tr>
      <w:tr w:rsidR="00A76AD5" w14:paraId="3169B50E" w14:textId="77777777">
        <w:trPr>
          <w:trHeight w:val="716"/>
        </w:trPr>
        <w:tc>
          <w:tcPr>
            <w:tcW w:w="8815" w:type="dxa"/>
            <w:gridSpan w:val="2"/>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14:paraId="51287B2B" w14:textId="77777777" w:rsidR="00A76AD5" w:rsidRDefault="009E1912">
            <w:pPr>
              <w:numPr>
                <w:ilvl w:val="0"/>
                <w:numId w:val="2"/>
              </w:numPr>
              <w:rPr>
                <w:rFonts w:ascii="宋体" w:eastAsia="宋体" w:hAnsi="宋体" w:cs="宋体"/>
                <w:color w:val="000000"/>
                <w:kern w:val="0"/>
                <w:sz w:val="22"/>
                <w:lang w:bidi="ar"/>
              </w:rPr>
            </w:pPr>
            <w:r>
              <w:rPr>
                <w:rFonts w:ascii="宋体" w:eastAsia="宋体" w:hAnsi="宋体" w:cs="宋体" w:hint="eastAsia"/>
                <w:color w:val="000000"/>
                <w:kern w:val="0"/>
                <w:sz w:val="22"/>
                <w:lang w:bidi="ar"/>
              </w:rPr>
              <w:t>企业上年度营业收入（单位：人民币）</w:t>
            </w:r>
          </w:p>
          <w:p w14:paraId="190A0B8C" w14:textId="77777777" w:rsidR="00A76AD5" w:rsidRDefault="009E1912">
            <w:pPr>
              <w:ind w:firstLineChars="200" w:firstLine="440"/>
              <w:rPr>
                <w:rFonts w:ascii="宋体" w:eastAsia="宋体" w:hAnsi="宋体" w:cs="宋体"/>
                <w:color w:val="000000"/>
                <w:kern w:val="0"/>
                <w:sz w:val="22"/>
                <w:lang w:bidi="ar"/>
              </w:rPr>
            </w:pP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3</w:t>
            </w:r>
            <w:r>
              <w:rPr>
                <w:rFonts w:ascii="宋体" w:eastAsia="宋体" w:hAnsi="宋体" w:cs="宋体" w:hint="eastAsia"/>
                <w:color w:val="000000"/>
                <w:kern w:val="0"/>
                <w:sz w:val="22"/>
                <w:lang w:bidi="ar"/>
              </w:rPr>
              <w:t>亿元</w:t>
            </w:r>
            <w:r>
              <w:rPr>
                <w:rFonts w:ascii="宋体" w:eastAsia="宋体" w:hAnsi="宋体" w:cs="宋体" w:hint="eastAsia"/>
                <w:color w:val="000000"/>
                <w:kern w:val="0"/>
                <w:sz w:val="22"/>
                <w:lang w:bidi="ar"/>
              </w:rPr>
              <w:t xml:space="preserve">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微软雅黑" w:eastAsia="微软雅黑" w:hAnsi="微软雅黑" w:cs="微软雅黑" w:hint="eastAsia"/>
                <w:color w:val="000000"/>
                <w:kern w:val="0"/>
                <w:sz w:val="22"/>
                <w:lang w:bidi="ar"/>
              </w:rPr>
              <w:t>&lt;</w:t>
            </w:r>
            <w:r>
              <w:rPr>
                <w:rFonts w:ascii="宋体" w:eastAsia="宋体" w:hAnsi="宋体" w:cs="宋体" w:hint="eastAsia"/>
                <w:color w:val="000000"/>
                <w:kern w:val="0"/>
                <w:sz w:val="22"/>
                <w:lang w:bidi="ar"/>
              </w:rPr>
              <w:t>3</w:t>
            </w:r>
            <w:r>
              <w:rPr>
                <w:rFonts w:ascii="宋体" w:eastAsia="宋体" w:hAnsi="宋体" w:cs="宋体" w:hint="eastAsia"/>
                <w:color w:val="000000"/>
                <w:kern w:val="0"/>
                <w:sz w:val="22"/>
                <w:lang w:bidi="ar"/>
              </w:rPr>
              <w:t>亿元以上</w:t>
            </w:r>
          </w:p>
        </w:tc>
      </w:tr>
      <w:tr w:rsidR="00A76AD5" w14:paraId="163F132B" w14:textId="77777777">
        <w:trPr>
          <w:trHeight w:val="910"/>
        </w:trPr>
        <w:tc>
          <w:tcPr>
            <w:tcW w:w="8815" w:type="dxa"/>
            <w:gridSpan w:val="2"/>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14:paraId="3F53A098" w14:textId="77777777" w:rsidR="00A76AD5" w:rsidRDefault="009E1912">
            <w:pPr>
              <w:numPr>
                <w:ilvl w:val="0"/>
                <w:numId w:val="2"/>
              </w:numPr>
              <w:rPr>
                <w:rFonts w:ascii="宋体" w:eastAsia="宋体" w:hAnsi="宋体" w:cs="宋体"/>
                <w:color w:val="000000"/>
                <w:kern w:val="0"/>
                <w:sz w:val="22"/>
                <w:lang w:bidi="ar"/>
              </w:rPr>
            </w:pPr>
            <w:r>
              <w:rPr>
                <w:rFonts w:ascii="宋体" w:eastAsia="宋体" w:hAnsi="宋体" w:cs="宋体" w:hint="eastAsia"/>
                <w:color w:val="000000"/>
                <w:kern w:val="0"/>
                <w:sz w:val="22"/>
                <w:lang w:bidi="ar"/>
              </w:rPr>
              <w:t>企业近三年营业收入保持连续增长且复合增长率</w:t>
            </w:r>
          </w:p>
          <w:p w14:paraId="0644BE24" w14:textId="77777777" w:rsidR="00A76AD5" w:rsidRDefault="009E1912">
            <w:pP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微软雅黑" w:eastAsia="微软雅黑" w:hAnsi="微软雅黑" w:cs="微软雅黑" w:hint="eastAsia"/>
                <w:color w:val="000000"/>
                <w:kern w:val="0"/>
                <w:sz w:val="22"/>
                <w:lang w:bidi="ar"/>
              </w:rPr>
              <w:t>&lt;</w:t>
            </w:r>
            <w:r>
              <w:rPr>
                <w:rFonts w:ascii="宋体" w:eastAsia="宋体" w:hAnsi="宋体" w:cs="宋体" w:hint="eastAsia"/>
                <w:color w:val="000000"/>
                <w:kern w:val="0"/>
                <w:sz w:val="22"/>
                <w:lang w:bidi="ar"/>
              </w:rPr>
              <w:t xml:space="preserve">20%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 xml:space="preserve">20%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25%</w:t>
            </w:r>
          </w:p>
        </w:tc>
      </w:tr>
      <w:tr w:rsidR="00A76AD5" w14:paraId="7702258D" w14:textId="77777777">
        <w:trPr>
          <w:trHeight w:val="400"/>
        </w:trPr>
        <w:tc>
          <w:tcPr>
            <w:tcW w:w="8815" w:type="dxa"/>
            <w:gridSpan w:val="2"/>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14:paraId="0CCF12EB" w14:textId="77777777" w:rsidR="00A76AD5" w:rsidRDefault="009E1912">
            <w:pPr>
              <w:numPr>
                <w:ilvl w:val="0"/>
                <w:numId w:val="2"/>
              </w:numP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企业最近三年研发投入占营业收入比例</w:t>
            </w:r>
          </w:p>
          <w:p w14:paraId="7F1580FB" w14:textId="77777777" w:rsidR="00A76AD5" w:rsidRDefault="009E1912">
            <w:pP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微软雅黑" w:eastAsia="微软雅黑" w:hAnsi="微软雅黑" w:cs="微软雅黑" w:hint="eastAsia"/>
                <w:color w:val="000000"/>
                <w:kern w:val="0"/>
                <w:sz w:val="22"/>
                <w:lang w:bidi="ar"/>
              </w:rPr>
              <w:t>&lt;</w:t>
            </w:r>
            <w:r>
              <w:rPr>
                <w:rFonts w:ascii="宋体" w:eastAsia="宋体" w:hAnsi="宋体" w:cs="宋体" w:hint="eastAsia"/>
                <w:color w:val="000000"/>
                <w:kern w:val="0"/>
                <w:sz w:val="22"/>
                <w:lang w:bidi="ar"/>
              </w:rPr>
              <w:t xml:space="preserve">8%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 xml:space="preserve">8%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10%</w:t>
            </w:r>
          </w:p>
        </w:tc>
      </w:tr>
      <w:tr w:rsidR="00A76AD5" w14:paraId="14472C82" w14:textId="77777777">
        <w:trPr>
          <w:trHeight w:val="400"/>
        </w:trPr>
        <w:tc>
          <w:tcPr>
            <w:tcW w:w="8815" w:type="dxa"/>
            <w:gridSpan w:val="2"/>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14:paraId="2867828B" w14:textId="77777777" w:rsidR="00A76AD5" w:rsidRDefault="009E1912">
            <w:pPr>
              <w:numPr>
                <w:ilvl w:val="0"/>
                <w:numId w:val="2"/>
              </w:numPr>
              <w:rPr>
                <w:rFonts w:ascii="宋体" w:eastAsia="宋体" w:hAnsi="宋体" w:cs="宋体"/>
                <w:color w:val="000000"/>
                <w:kern w:val="0"/>
                <w:sz w:val="22"/>
                <w:lang w:bidi="ar"/>
              </w:rPr>
            </w:pPr>
            <w:r>
              <w:rPr>
                <w:rFonts w:ascii="宋体" w:eastAsia="宋体" w:hAnsi="宋体" w:cs="宋体" w:hint="eastAsia"/>
                <w:color w:val="000000"/>
                <w:kern w:val="0"/>
                <w:sz w:val="22"/>
                <w:lang w:bidi="ar"/>
              </w:rPr>
              <w:t>企业最近三年研发投入金额累计（单位：人民币）</w:t>
            </w:r>
          </w:p>
          <w:p w14:paraId="2607CCC3" w14:textId="77777777" w:rsidR="00A76AD5" w:rsidRDefault="009E1912">
            <w:pP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微软雅黑" w:eastAsia="微软雅黑" w:hAnsi="微软雅黑" w:cs="微软雅黑" w:hint="eastAsia"/>
                <w:color w:val="000000"/>
                <w:kern w:val="0"/>
                <w:sz w:val="22"/>
                <w:lang w:bidi="ar"/>
              </w:rPr>
              <w:t>&lt;</w:t>
            </w:r>
            <w:r>
              <w:rPr>
                <w:rFonts w:ascii="宋体" w:eastAsia="宋体" w:hAnsi="宋体" w:cs="宋体" w:hint="eastAsia"/>
                <w:color w:val="000000"/>
                <w:kern w:val="0"/>
                <w:sz w:val="22"/>
                <w:lang w:bidi="ar"/>
              </w:rPr>
              <w:t>2000</w:t>
            </w:r>
            <w:r>
              <w:rPr>
                <w:rFonts w:ascii="宋体" w:eastAsia="宋体" w:hAnsi="宋体" w:cs="宋体" w:hint="eastAsia"/>
                <w:color w:val="000000"/>
                <w:kern w:val="0"/>
                <w:sz w:val="22"/>
                <w:lang w:bidi="ar"/>
              </w:rPr>
              <w:t>万元</w:t>
            </w:r>
            <w:r>
              <w:rPr>
                <w:rFonts w:ascii="宋体" w:eastAsia="宋体" w:hAnsi="宋体" w:cs="宋体" w:hint="eastAsia"/>
                <w:color w:val="000000"/>
                <w:kern w:val="0"/>
                <w:sz w:val="22"/>
                <w:lang w:bidi="ar"/>
              </w:rPr>
              <w:t xml:space="preserve">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2000</w:t>
            </w:r>
            <w:r>
              <w:rPr>
                <w:rFonts w:ascii="宋体" w:eastAsia="宋体" w:hAnsi="宋体" w:cs="宋体" w:hint="eastAsia"/>
                <w:color w:val="000000"/>
                <w:kern w:val="0"/>
                <w:sz w:val="22"/>
                <w:lang w:bidi="ar"/>
              </w:rPr>
              <w:t>万元</w:t>
            </w:r>
            <w:r>
              <w:rPr>
                <w:rFonts w:ascii="宋体" w:eastAsia="宋体" w:hAnsi="宋体" w:cs="宋体" w:hint="eastAsia"/>
                <w:color w:val="000000"/>
                <w:kern w:val="0"/>
                <w:sz w:val="22"/>
                <w:lang w:bidi="ar"/>
              </w:rPr>
              <w:t xml:space="preserve">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6000</w:t>
            </w:r>
            <w:r>
              <w:rPr>
                <w:rFonts w:ascii="宋体" w:eastAsia="宋体" w:hAnsi="宋体" w:cs="宋体" w:hint="eastAsia"/>
                <w:color w:val="000000"/>
                <w:kern w:val="0"/>
                <w:sz w:val="22"/>
                <w:lang w:bidi="ar"/>
              </w:rPr>
              <w:t>万元</w:t>
            </w:r>
          </w:p>
        </w:tc>
      </w:tr>
      <w:tr w:rsidR="00A76AD5" w14:paraId="19CDFF1F" w14:textId="77777777">
        <w:trPr>
          <w:trHeight w:val="360"/>
        </w:trPr>
        <w:tc>
          <w:tcPr>
            <w:tcW w:w="8815" w:type="dxa"/>
            <w:gridSpan w:val="2"/>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14:paraId="09833EA3" w14:textId="77777777" w:rsidR="00A76AD5" w:rsidRDefault="009E1912">
            <w:pPr>
              <w:numPr>
                <w:ilvl w:val="0"/>
                <w:numId w:val="2"/>
              </w:numPr>
              <w:rPr>
                <w:rFonts w:ascii="宋体" w:eastAsia="宋体" w:hAnsi="宋体" w:cs="宋体"/>
                <w:color w:val="000000"/>
                <w:kern w:val="0"/>
                <w:sz w:val="22"/>
                <w:lang w:bidi="ar"/>
              </w:rPr>
            </w:pPr>
            <w:r>
              <w:rPr>
                <w:rFonts w:ascii="宋体" w:eastAsia="宋体" w:hAnsi="宋体" w:cs="宋体" w:hint="eastAsia"/>
                <w:color w:val="000000"/>
                <w:kern w:val="0"/>
                <w:sz w:val="22"/>
                <w:lang w:bidi="ar"/>
              </w:rPr>
              <w:t>企业通过自主研发获得与主营业务直接相关的核心知识产权数量</w:t>
            </w:r>
          </w:p>
          <w:p w14:paraId="0B06AAAA" w14:textId="77777777" w:rsidR="00A76AD5" w:rsidRDefault="009E1912">
            <w:pP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微软雅黑" w:eastAsia="微软雅黑" w:hAnsi="微软雅黑" w:cs="微软雅黑" w:hint="eastAsia"/>
                <w:color w:val="000000"/>
                <w:kern w:val="0"/>
                <w:sz w:val="22"/>
                <w:lang w:bidi="ar"/>
              </w:rPr>
              <w:t>&lt;</w:t>
            </w:r>
            <w:r>
              <w:rPr>
                <w:rFonts w:ascii="宋体" w:eastAsia="宋体" w:hAnsi="宋体" w:cs="宋体" w:hint="eastAsia"/>
                <w:color w:val="000000"/>
                <w:kern w:val="0"/>
                <w:sz w:val="22"/>
                <w:lang w:bidi="ar"/>
              </w:rPr>
              <w:t>10</w:t>
            </w:r>
            <w:r>
              <w:rPr>
                <w:rFonts w:ascii="宋体" w:eastAsia="宋体" w:hAnsi="宋体" w:cs="宋体" w:hint="eastAsia"/>
                <w:color w:val="000000"/>
                <w:kern w:val="0"/>
                <w:sz w:val="22"/>
                <w:lang w:bidi="ar"/>
              </w:rPr>
              <w:t>项</w:t>
            </w:r>
            <w:r>
              <w:rPr>
                <w:rFonts w:ascii="宋体" w:eastAsia="宋体" w:hAnsi="宋体" w:cs="宋体" w:hint="eastAsia"/>
                <w:color w:val="000000"/>
                <w:kern w:val="0"/>
                <w:sz w:val="22"/>
                <w:lang w:bidi="ar"/>
              </w:rPr>
              <w:t xml:space="preserve">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10</w:t>
            </w:r>
            <w:r>
              <w:rPr>
                <w:rFonts w:ascii="宋体" w:eastAsia="宋体" w:hAnsi="宋体" w:cs="宋体" w:hint="eastAsia"/>
                <w:color w:val="000000"/>
                <w:kern w:val="0"/>
                <w:sz w:val="22"/>
                <w:lang w:bidi="ar"/>
              </w:rPr>
              <w:t>项</w:t>
            </w:r>
            <w:r>
              <w:rPr>
                <w:rFonts w:ascii="宋体" w:eastAsia="宋体" w:hAnsi="宋体" w:cs="宋体" w:hint="eastAsia"/>
                <w:color w:val="000000"/>
                <w:kern w:val="0"/>
                <w:sz w:val="22"/>
                <w:lang w:bidi="ar"/>
              </w:rPr>
              <w:t xml:space="preserve"> </w:t>
            </w:r>
          </w:p>
        </w:tc>
      </w:tr>
      <w:tr w:rsidR="00A76AD5" w14:paraId="73C032C1" w14:textId="77777777">
        <w:trPr>
          <w:trHeight w:val="1052"/>
        </w:trPr>
        <w:tc>
          <w:tcPr>
            <w:tcW w:w="8815" w:type="dxa"/>
            <w:gridSpan w:val="2"/>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0EC1070E" w14:textId="77777777" w:rsidR="00A76AD5" w:rsidRDefault="009E1912">
            <w:pPr>
              <w:numPr>
                <w:ilvl w:val="0"/>
                <w:numId w:val="2"/>
              </w:numPr>
              <w:rPr>
                <w:rFonts w:ascii="宋体" w:eastAsia="宋体" w:hAnsi="宋体" w:cs="宋体"/>
                <w:color w:val="000000"/>
                <w:kern w:val="0"/>
                <w:sz w:val="22"/>
                <w:lang w:bidi="ar"/>
              </w:rPr>
            </w:pPr>
            <w:r>
              <w:rPr>
                <w:rFonts w:ascii="宋体" w:eastAsia="宋体" w:hAnsi="宋体" w:cs="宋体" w:hint="eastAsia"/>
                <w:color w:val="000000"/>
                <w:kern w:val="0"/>
                <w:sz w:val="22"/>
                <w:lang w:bidi="ar"/>
              </w:rPr>
              <w:t>企业发明人拥有的核心技术是否经国家主管部门认定具有国际领先、引领作用或者对于国家战略具有重大意义？</w:t>
            </w:r>
          </w:p>
          <w:p w14:paraId="1E385FCE" w14:textId="77777777" w:rsidR="00A76AD5" w:rsidRDefault="009E1912">
            <w:pP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是</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否</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p>
        </w:tc>
      </w:tr>
      <w:tr w:rsidR="00A76AD5" w14:paraId="0AAE25B9" w14:textId="77777777">
        <w:trPr>
          <w:trHeight w:val="360"/>
        </w:trPr>
        <w:tc>
          <w:tcPr>
            <w:tcW w:w="8815" w:type="dxa"/>
            <w:gridSpan w:val="2"/>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14:paraId="2F681CE9" w14:textId="77777777" w:rsidR="00A76AD5" w:rsidRDefault="009E1912">
            <w:pPr>
              <w:numPr>
                <w:ilvl w:val="0"/>
                <w:numId w:val="2"/>
              </w:numPr>
              <w:rPr>
                <w:rFonts w:ascii="宋体" w:eastAsia="宋体" w:hAnsi="宋体" w:cs="宋体"/>
                <w:color w:val="000000"/>
                <w:kern w:val="0"/>
                <w:sz w:val="22"/>
                <w:lang w:bidi="ar"/>
              </w:rPr>
            </w:pPr>
            <w:r>
              <w:rPr>
                <w:rFonts w:ascii="宋体" w:eastAsia="宋体" w:hAnsi="宋体" w:cs="宋体" w:hint="eastAsia"/>
                <w:color w:val="000000"/>
                <w:kern w:val="0"/>
                <w:sz w:val="22"/>
                <w:lang w:bidi="ar"/>
              </w:rPr>
              <w:t>企业</w:t>
            </w:r>
            <w:r>
              <w:rPr>
                <w:rFonts w:ascii="宋体" w:eastAsia="宋体" w:hAnsi="宋体" w:cs="宋体" w:hint="eastAsia"/>
                <w:color w:val="000000"/>
                <w:kern w:val="0"/>
                <w:sz w:val="22"/>
                <w:lang w:bidi="ar"/>
              </w:rPr>
              <w:t>R&amp;D</w:t>
            </w:r>
            <w:r>
              <w:rPr>
                <w:rFonts w:ascii="宋体" w:eastAsia="宋体" w:hAnsi="宋体" w:cs="宋体" w:hint="eastAsia"/>
                <w:color w:val="000000"/>
                <w:kern w:val="0"/>
                <w:sz w:val="22"/>
                <w:lang w:bidi="ar"/>
              </w:rPr>
              <w:t>人员占职工总数的比例</w:t>
            </w:r>
          </w:p>
          <w:p w14:paraId="4829E7CB" w14:textId="77777777" w:rsidR="00A76AD5" w:rsidRDefault="009E1912">
            <w:pPr>
              <w:ind w:firstLineChars="300" w:firstLine="660"/>
              <w:rPr>
                <w:rFonts w:ascii="宋体" w:eastAsia="宋体" w:hAnsi="宋体" w:cs="宋体"/>
                <w:color w:val="000000"/>
                <w:kern w:val="0"/>
                <w:sz w:val="22"/>
                <w:lang w:bidi="ar"/>
              </w:rPr>
            </w:pP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微软雅黑" w:eastAsia="微软雅黑" w:hAnsi="微软雅黑" w:cs="微软雅黑" w:hint="eastAsia"/>
                <w:color w:val="000000"/>
                <w:kern w:val="0"/>
                <w:sz w:val="22"/>
                <w:lang w:bidi="ar"/>
              </w:rPr>
              <w:t>&lt;</w:t>
            </w:r>
            <w:r>
              <w:rPr>
                <w:rFonts w:ascii="宋体" w:eastAsia="宋体" w:hAnsi="宋体" w:cs="宋体" w:hint="eastAsia"/>
                <w:color w:val="000000"/>
                <w:kern w:val="0"/>
                <w:sz w:val="22"/>
                <w:lang w:bidi="ar"/>
              </w:rPr>
              <w:t xml:space="preserve">35%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35%</w:t>
            </w:r>
          </w:p>
        </w:tc>
      </w:tr>
      <w:tr w:rsidR="00A76AD5" w14:paraId="56F1F121" w14:textId="77777777">
        <w:trPr>
          <w:trHeight w:val="380"/>
        </w:trPr>
        <w:tc>
          <w:tcPr>
            <w:tcW w:w="8815" w:type="dxa"/>
            <w:gridSpan w:val="2"/>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14:paraId="55E9EEEA" w14:textId="77777777" w:rsidR="00A76AD5" w:rsidRDefault="009E1912">
            <w:pPr>
              <w:numPr>
                <w:ilvl w:val="0"/>
                <w:numId w:val="2"/>
              </w:numPr>
              <w:rPr>
                <w:rFonts w:ascii="宋体" w:eastAsia="宋体" w:hAnsi="宋体" w:cs="宋体"/>
                <w:color w:val="000000"/>
                <w:kern w:val="0"/>
                <w:sz w:val="22"/>
                <w:lang w:bidi="ar"/>
              </w:rPr>
            </w:pPr>
            <w:r>
              <w:rPr>
                <w:rFonts w:ascii="宋体" w:eastAsia="宋体" w:hAnsi="宋体" w:cs="宋体" w:hint="eastAsia"/>
                <w:color w:val="000000"/>
                <w:kern w:val="0"/>
                <w:sz w:val="22"/>
                <w:lang w:bidi="ar"/>
              </w:rPr>
              <w:t>企业上一年企业高新技术产品收入占营业收入的比例</w:t>
            </w:r>
          </w:p>
          <w:p w14:paraId="0A7F7681" w14:textId="77777777" w:rsidR="00A76AD5" w:rsidRDefault="009E1912">
            <w:pP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微软雅黑" w:eastAsia="微软雅黑" w:hAnsi="微软雅黑" w:cs="微软雅黑" w:hint="eastAsia"/>
                <w:color w:val="000000"/>
                <w:kern w:val="0"/>
                <w:sz w:val="22"/>
                <w:lang w:bidi="ar"/>
              </w:rPr>
              <w:t>&lt;</w:t>
            </w:r>
            <w:r>
              <w:rPr>
                <w:rFonts w:ascii="宋体" w:eastAsia="宋体" w:hAnsi="宋体" w:cs="宋体" w:hint="eastAsia"/>
                <w:color w:val="000000"/>
                <w:kern w:val="0"/>
                <w:sz w:val="22"/>
                <w:lang w:bidi="ar"/>
              </w:rPr>
              <w:t xml:space="preserve">60%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60%</w:t>
            </w:r>
          </w:p>
        </w:tc>
      </w:tr>
      <w:tr w:rsidR="00A76AD5" w14:paraId="4D7CD07F" w14:textId="77777777">
        <w:trPr>
          <w:trHeight w:val="994"/>
        </w:trPr>
        <w:tc>
          <w:tcPr>
            <w:tcW w:w="8815" w:type="dxa"/>
            <w:gridSpan w:val="2"/>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1ABC56A8" w14:textId="77777777" w:rsidR="00A76AD5" w:rsidRDefault="009E1912">
            <w:pPr>
              <w:numPr>
                <w:ilvl w:val="0"/>
                <w:numId w:val="2"/>
              </w:numPr>
              <w:rPr>
                <w:rFonts w:ascii="宋体" w:eastAsia="宋体" w:hAnsi="宋体" w:cs="宋体"/>
                <w:color w:val="000000"/>
                <w:kern w:val="0"/>
                <w:sz w:val="22"/>
                <w:lang w:bidi="ar"/>
              </w:rPr>
            </w:pPr>
            <w:r>
              <w:rPr>
                <w:rFonts w:ascii="宋体" w:eastAsia="宋体" w:hAnsi="宋体" w:cs="宋体" w:hint="eastAsia"/>
                <w:color w:val="000000"/>
                <w:kern w:val="0"/>
                <w:sz w:val="22"/>
                <w:lang w:bidi="ar"/>
              </w:rPr>
              <w:t>企业核心技术形成的主要产品（服务）是否属于国家鼓励、支持和推动的关键设备、关键产品、关键零部件、关键材料等，并实现了进口替代？</w:t>
            </w:r>
          </w:p>
          <w:p w14:paraId="46553270" w14:textId="77777777" w:rsidR="00A76AD5" w:rsidRDefault="009E1912">
            <w:pP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是</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否</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p>
        </w:tc>
      </w:tr>
      <w:tr w:rsidR="00A76AD5" w14:paraId="6F784CFB" w14:textId="77777777">
        <w:trPr>
          <w:trHeight w:val="600"/>
        </w:trPr>
        <w:tc>
          <w:tcPr>
            <w:tcW w:w="8815" w:type="dxa"/>
            <w:gridSpan w:val="2"/>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485781DC" w14:textId="77777777" w:rsidR="00A76AD5" w:rsidRDefault="009E1912">
            <w:pPr>
              <w:numPr>
                <w:ilvl w:val="0"/>
                <w:numId w:val="2"/>
              </w:numPr>
              <w:rPr>
                <w:rFonts w:ascii="宋体" w:eastAsia="宋体" w:hAnsi="宋体" w:cs="宋体"/>
                <w:color w:val="000000"/>
                <w:kern w:val="0"/>
                <w:sz w:val="22"/>
                <w:lang w:bidi="ar"/>
              </w:rPr>
            </w:pPr>
            <w:r>
              <w:rPr>
                <w:rFonts w:ascii="宋体" w:eastAsia="宋体" w:hAnsi="宋体" w:cs="宋体" w:hint="eastAsia"/>
                <w:color w:val="000000"/>
                <w:kern w:val="0"/>
                <w:sz w:val="22"/>
                <w:lang w:bidi="ar"/>
              </w:rPr>
              <w:t>企业上一年企业研发费用加计扣除所得税减免额占减免税总额的比例</w:t>
            </w:r>
          </w:p>
          <w:p w14:paraId="601DBA13" w14:textId="77777777" w:rsidR="00A76AD5" w:rsidRDefault="009E1912">
            <w:pP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微软雅黑" w:eastAsia="微软雅黑" w:hAnsi="微软雅黑" w:cs="微软雅黑" w:hint="eastAsia"/>
                <w:color w:val="000000"/>
                <w:kern w:val="0"/>
                <w:sz w:val="22"/>
                <w:lang w:bidi="ar"/>
              </w:rPr>
              <w:t>&lt;</w:t>
            </w:r>
            <w:r>
              <w:rPr>
                <w:rFonts w:ascii="宋体" w:eastAsia="宋体" w:hAnsi="宋体" w:cs="宋体" w:hint="eastAsia"/>
                <w:color w:val="000000"/>
                <w:kern w:val="0"/>
                <w:sz w:val="22"/>
                <w:lang w:bidi="ar"/>
              </w:rPr>
              <w:t xml:space="preserve">40%     </w:t>
            </w:r>
            <w:r>
              <w:rPr>
                <w:rFonts w:ascii="宋体" w:eastAsia="宋体" w:hAnsi="宋体" w:cs="宋体"/>
                <w:color w:val="000000"/>
                <w:kern w:val="0"/>
                <w:sz w:val="22"/>
                <w:lang w:bidi="ar"/>
              </w:rPr>
              <w:sym w:font="Wingdings 2" w:char="F0A3"/>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40%</w:t>
            </w:r>
          </w:p>
        </w:tc>
      </w:tr>
      <w:tr w:rsidR="00A76AD5" w14:paraId="08064C08" w14:textId="77777777">
        <w:trPr>
          <w:trHeight w:val="546"/>
        </w:trPr>
        <w:tc>
          <w:tcPr>
            <w:tcW w:w="8815" w:type="dxa"/>
            <w:gridSpan w:val="2"/>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14:paraId="752E3077" w14:textId="77777777" w:rsidR="00A76AD5" w:rsidRDefault="009E1912">
            <w:pPr>
              <w:widowControl/>
              <w:ind w:rightChars="330" w:right="693" w:firstLineChars="200" w:firstLine="442"/>
              <w:textAlignment w:val="center"/>
              <w:rPr>
                <w:rFonts w:ascii="楷体" w:eastAsia="楷体" w:hAnsi="楷体" w:cs="楷体"/>
                <w:b/>
                <w:i/>
                <w:color w:val="000000"/>
                <w:sz w:val="22"/>
              </w:rPr>
            </w:pPr>
            <w:proofErr w:type="gramStart"/>
            <w:r>
              <w:rPr>
                <w:rFonts w:ascii="楷体" w:eastAsia="楷体" w:hAnsi="楷体" w:cs="楷体"/>
                <w:b/>
                <w:i/>
                <w:color w:val="000000"/>
                <w:sz w:val="22"/>
                <w:lang w:bidi="ar"/>
              </w:rPr>
              <w:t>我确保</w:t>
            </w:r>
            <w:proofErr w:type="gramEnd"/>
            <w:r>
              <w:rPr>
                <w:rFonts w:ascii="楷体" w:eastAsia="楷体" w:hAnsi="楷体" w:cs="楷体"/>
                <w:b/>
                <w:i/>
                <w:color w:val="000000"/>
                <w:sz w:val="22"/>
                <w:lang w:bidi="ar"/>
              </w:rPr>
              <w:t>以上信息真实有效并可提供相关验证材料，如有虚假瞒报，将负相应的法律责任。</w:t>
            </w:r>
            <w:r>
              <w:rPr>
                <w:rFonts w:ascii="楷体" w:eastAsia="楷体" w:hAnsi="楷体" w:cs="楷体"/>
                <w:b/>
                <w:i/>
                <w:color w:val="000000"/>
                <w:sz w:val="22"/>
                <w:lang w:bidi="ar"/>
              </w:rPr>
              <w:br/>
            </w:r>
            <w:r>
              <w:rPr>
                <w:rFonts w:ascii="宋体" w:eastAsia="宋体" w:hAnsi="宋体" w:cs="宋体"/>
                <w:color w:val="000000"/>
                <w:sz w:val="22"/>
                <w:lang w:bidi="ar"/>
              </w:rPr>
              <w:br/>
            </w:r>
            <w:r>
              <w:rPr>
                <w:rFonts w:ascii="宋体" w:eastAsia="宋体" w:hAnsi="宋体" w:cs="宋体"/>
                <w:color w:val="000000"/>
                <w:sz w:val="22"/>
                <w:lang w:bidi="ar"/>
              </w:rPr>
              <w:t xml:space="preserve">                            </w:t>
            </w:r>
            <w:r>
              <w:rPr>
                <w:rFonts w:ascii="宋体" w:eastAsia="宋体" w:hAnsi="宋体" w:cs="宋体"/>
                <w:color w:val="000000"/>
                <w:sz w:val="22"/>
                <w:lang w:bidi="ar"/>
              </w:rPr>
              <w:t>填表人：</w:t>
            </w:r>
            <w:r>
              <w:rPr>
                <w:rFonts w:ascii="宋体" w:eastAsia="宋体" w:hAnsi="宋体" w:cs="宋体"/>
                <w:color w:val="000000"/>
                <w:sz w:val="22"/>
                <w:lang w:bidi="ar"/>
              </w:rPr>
              <w:t xml:space="preserve">                     </w:t>
            </w:r>
            <w:r>
              <w:rPr>
                <w:rFonts w:ascii="宋体" w:eastAsia="宋体" w:hAnsi="宋体" w:cs="宋体"/>
                <w:color w:val="000000"/>
                <w:sz w:val="22"/>
                <w:lang w:bidi="ar"/>
              </w:rPr>
              <w:t>填表日期：</w:t>
            </w:r>
          </w:p>
        </w:tc>
      </w:tr>
    </w:tbl>
    <w:p w14:paraId="749F79B0" w14:textId="77777777" w:rsidR="00A76AD5" w:rsidRDefault="00A76AD5">
      <w:pPr>
        <w:rPr>
          <w:rFonts w:ascii="Times New Roman" w:hAnsi="Times New Roman" w:cs="Times New Roman"/>
          <w:szCs w:val="32"/>
        </w:rPr>
      </w:pPr>
    </w:p>
    <w:p w14:paraId="250C4A47" w14:textId="77777777" w:rsidR="00A76AD5" w:rsidRDefault="00A76AD5">
      <w:pPr>
        <w:rPr>
          <w:rFonts w:ascii="Times New Roman" w:hAnsi="Times New Roman" w:cs="Times New Roman"/>
          <w:szCs w:val="32"/>
        </w:rPr>
      </w:pPr>
    </w:p>
    <w:p w14:paraId="638A4AA6" w14:textId="77777777" w:rsidR="00A76AD5" w:rsidRDefault="00A76AD5">
      <w:pPr>
        <w:rPr>
          <w:rFonts w:ascii="Times New Roman" w:hAnsi="Times New Roman" w:cs="Times New Roman"/>
          <w:szCs w:val="32"/>
        </w:rPr>
      </w:pPr>
    </w:p>
    <w:sectPr w:rsidR="00A76AD5">
      <w:footerReference w:type="default" r:id="rId8"/>
      <w:pgSz w:w="11906" w:h="16838"/>
      <w:pgMar w:top="1985"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D192" w14:textId="77777777" w:rsidR="009E1912" w:rsidRDefault="009E1912">
      <w:r>
        <w:separator/>
      </w:r>
    </w:p>
  </w:endnote>
  <w:endnote w:type="continuationSeparator" w:id="0">
    <w:p w14:paraId="3966A137" w14:textId="77777777" w:rsidR="009E1912" w:rsidRDefault="009E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47"/>
    </w:sdtPr>
    <w:sdtEndPr>
      <w:rPr>
        <w:rFonts w:ascii="Times New Roman" w:hAnsi="Times New Roman" w:cs="Times New Roman"/>
        <w:sz w:val="28"/>
        <w:szCs w:val="28"/>
      </w:rPr>
    </w:sdtEndPr>
    <w:sdtContent>
      <w:p w14:paraId="5C894A11" w14:textId="77777777" w:rsidR="00A76AD5" w:rsidRDefault="009E1912">
        <w:pPr>
          <w:pStyle w:val="a3"/>
          <w:jc w:val="right"/>
          <w:rPr>
            <w:rFonts w:ascii="Times New Roman" w:hAnsi="Times New Roman" w:cs="Times New Roman"/>
            <w:sz w:val="28"/>
            <w:szCs w:val="28"/>
          </w:rPr>
        </w:pPr>
        <w:r>
          <w:rPr>
            <w:rFonts w:hint="eastAsia"/>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hint="eastAsia"/>
          </w:rPr>
          <w:t>—</w:t>
        </w:r>
      </w:p>
    </w:sdtContent>
  </w:sdt>
  <w:p w14:paraId="19EB59ED" w14:textId="77777777" w:rsidR="00A76AD5" w:rsidRDefault="00A76AD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3962" w14:textId="77777777" w:rsidR="009E1912" w:rsidRDefault="009E1912">
      <w:r>
        <w:separator/>
      </w:r>
    </w:p>
  </w:footnote>
  <w:footnote w:type="continuationSeparator" w:id="0">
    <w:p w14:paraId="302581FF" w14:textId="77777777" w:rsidR="009E1912" w:rsidRDefault="009E1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D375E0"/>
    <w:multiLevelType w:val="singleLevel"/>
    <w:tmpl w:val="D5D375E0"/>
    <w:lvl w:ilvl="0">
      <w:start w:val="1"/>
      <w:numFmt w:val="decimal"/>
      <w:suff w:val="nothing"/>
      <w:lvlText w:val="（%1）"/>
      <w:lvlJc w:val="left"/>
    </w:lvl>
  </w:abstractNum>
  <w:abstractNum w:abstractNumId="1" w15:restartNumberingAfterBreak="0">
    <w:nsid w:val="FF5838FD"/>
    <w:multiLevelType w:val="singleLevel"/>
    <w:tmpl w:val="FF5838FD"/>
    <w:lvl w:ilvl="0">
      <w:start w:val="1"/>
      <w:numFmt w:val="decimal"/>
      <w:lvlText w:val="%1."/>
      <w:lvlJc w:val="left"/>
      <w:pPr>
        <w:tabs>
          <w:tab w:val="left" w:pos="312"/>
        </w:tabs>
        <w:ind w:left="0" w:firstLine="0"/>
      </w:pPr>
    </w:lvl>
  </w:abstractNum>
  <w:abstractNum w:abstractNumId="2" w15:restartNumberingAfterBreak="0">
    <w:nsid w:val="0C97E379"/>
    <w:multiLevelType w:val="singleLevel"/>
    <w:tmpl w:val="0C97E379"/>
    <w:lvl w:ilvl="0">
      <w:start w:val="1"/>
      <w:numFmt w:val="decimal"/>
      <w:suff w:val="nothing"/>
      <w:lvlText w:val="%1、"/>
      <w:lvlJc w:val="left"/>
    </w:lvl>
  </w:abstractNum>
  <w:abstractNum w:abstractNumId="3" w15:restartNumberingAfterBreak="0">
    <w:nsid w:val="32359F4E"/>
    <w:multiLevelType w:val="singleLevel"/>
    <w:tmpl w:val="32359F4E"/>
    <w:lvl w:ilvl="0">
      <w:start w:val="1"/>
      <w:numFmt w:val="decimal"/>
      <w:lvlText w:val="%1."/>
      <w:lvlJc w:val="left"/>
      <w:pPr>
        <w:tabs>
          <w:tab w:val="left" w:pos="312"/>
        </w:tabs>
        <w:ind w:left="0" w:firstLine="0"/>
      </w:pPr>
    </w:lvl>
  </w:abstractNum>
  <w:num w:numId="1">
    <w:abstractNumId w:val="1"/>
    <w:lvlOverride w:ilvl="0">
      <w:startOverride w:val="1"/>
    </w:lvlOverride>
  </w:num>
  <w:num w:numId="2">
    <w:abstractNumId w:val="3"/>
    <w:lvlOverride w:ilvl="0">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4F"/>
    <w:rsid w:val="00025071"/>
    <w:rsid w:val="000C4954"/>
    <w:rsid w:val="00100896"/>
    <w:rsid w:val="00133518"/>
    <w:rsid w:val="00141C8C"/>
    <w:rsid w:val="001F3E0A"/>
    <w:rsid w:val="001F709E"/>
    <w:rsid w:val="0023038C"/>
    <w:rsid w:val="002C704F"/>
    <w:rsid w:val="00347E30"/>
    <w:rsid w:val="003614A4"/>
    <w:rsid w:val="003F1906"/>
    <w:rsid w:val="00471390"/>
    <w:rsid w:val="004B18B8"/>
    <w:rsid w:val="004D7B1E"/>
    <w:rsid w:val="00501D1F"/>
    <w:rsid w:val="006226C4"/>
    <w:rsid w:val="006A5055"/>
    <w:rsid w:val="006B1C85"/>
    <w:rsid w:val="00713BD7"/>
    <w:rsid w:val="007325CD"/>
    <w:rsid w:val="007B5282"/>
    <w:rsid w:val="008176C2"/>
    <w:rsid w:val="00824DA1"/>
    <w:rsid w:val="00916CCE"/>
    <w:rsid w:val="009E1912"/>
    <w:rsid w:val="009E47F0"/>
    <w:rsid w:val="00A76AD5"/>
    <w:rsid w:val="00B01E5A"/>
    <w:rsid w:val="00B204DB"/>
    <w:rsid w:val="00B96290"/>
    <w:rsid w:val="00CF4B7B"/>
    <w:rsid w:val="00D35B52"/>
    <w:rsid w:val="00D35BF3"/>
    <w:rsid w:val="00E54756"/>
    <w:rsid w:val="00E847EB"/>
    <w:rsid w:val="54B95973"/>
    <w:rsid w:val="72161C30"/>
    <w:rsid w:val="793D4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C728"/>
  <w15:docId w15:val="{07470572-856D-4000-8874-7FA494DE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9066;&#22823;\Desktop\&#27169;&#26495;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模板1</Template>
  <TotalTime>2</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熊大</dc:creator>
  <cp:lastModifiedBy>dell</cp:lastModifiedBy>
  <cp:revision>3</cp:revision>
  <dcterms:created xsi:type="dcterms:W3CDTF">2021-04-29T01:50:00Z</dcterms:created>
  <dcterms:modified xsi:type="dcterms:W3CDTF">2021-04-29T01:50:00Z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